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102BE" w14:textId="77777777" w:rsidR="007953A0" w:rsidRPr="00C67125" w:rsidRDefault="00E37835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C67125">
        <w:rPr>
          <w:rFonts w:ascii="Times New Roman" w:eastAsia="標楷體" w:hAnsi="標楷體" w:cs="Times New Roman"/>
          <w:b/>
          <w:sz w:val="36"/>
          <w:szCs w:val="36"/>
        </w:rPr>
        <w:t>桃園市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108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年城市程式培力及教具共享計畫</w:t>
      </w:r>
    </w:p>
    <w:p w14:paraId="2982FE7A" w14:textId="77777777" w:rsidR="007953A0" w:rsidRPr="00C67125" w:rsidRDefault="007156EF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國小親子體驗營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-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高年級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 xml:space="preserve"> 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活動簡章</w:t>
      </w:r>
    </w:p>
    <w:p w14:paraId="216964CA" w14:textId="77777777" w:rsidR="007953A0" w:rsidRDefault="007156EF" w:rsidP="00C67125">
      <w:pPr>
        <w:pStyle w:val="a7"/>
        <w:numPr>
          <w:ilvl w:val="0"/>
          <w:numId w:val="3"/>
        </w:numPr>
        <w:snapToGrid w:val="0"/>
        <w:spacing w:beforeLines="50" w:before="120" w:afterLines="50" w:after="120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b/>
          <w:sz w:val="32"/>
        </w:rPr>
        <w:t>計畫介紹</w:t>
      </w:r>
    </w:p>
    <w:p w14:paraId="634C6462" w14:textId="77777777" w:rsidR="007953A0" w:rsidRPr="003E443B" w:rsidRDefault="00E37835" w:rsidP="003E44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智慧城市為桃園市重要施政方向之一，</w:t>
      </w:r>
      <w:r w:rsidR="00C67125" w:rsidRPr="003E443B">
        <w:rPr>
          <w:rFonts w:ascii="標楷體" w:eastAsia="標楷體" w:hAnsi="標楷體" w:cs="Times New Roman" w:hint="eastAsia"/>
          <w:spacing w:val="12"/>
          <w:kern w:val="2"/>
          <w:sz w:val="28"/>
          <w:szCs w:val="22"/>
        </w:rPr>
        <w:t>2019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年更以無限學習為主題獲得全球智慧城市首獎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04B3FCFD" w14:textId="77777777" w:rsidR="007953A0" w:rsidRDefault="007156EF" w:rsidP="007156EF">
      <w:pPr>
        <w:pStyle w:val="a7"/>
        <w:numPr>
          <w:ilvl w:val="0"/>
          <w:numId w:val="3"/>
        </w:numPr>
        <w:snapToGrid w:val="0"/>
        <w:spacing w:beforeLines="50" w:before="120" w:afterLines="50" w:after="120" w:line="360" w:lineRule="auto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07FD3348" w14:textId="77777777" w:rsidR="007953A0" w:rsidRDefault="007156EF" w:rsidP="007156EF">
      <w:pPr>
        <w:snapToGrid w:val="0"/>
        <w:spacing w:beforeLines="50" w:before="120" w:afterLines="50" w:after="120" w:line="360" w:lineRule="auto"/>
        <w:ind w:firstLineChars="300" w:firstLine="8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b/>
          <w:sz w:val="28"/>
        </w:rPr>
        <w:t>國小親子體驗營</w:t>
      </w:r>
      <w:r w:rsidRPr="0005341B">
        <w:rPr>
          <w:rFonts w:ascii="標楷體" w:eastAsia="標楷體" w:hAnsi="標楷體" w:cs="Times New Roman" w:hint="eastAsia"/>
          <w:b/>
          <w:sz w:val="28"/>
        </w:rPr>
        <w:t>-</w:t>
      </w:r>
      <w:r>
        <w:rPr>
          <w:rFonts w:ascii="標楷體" w:eastAsia="標楷體" w:hAnsi="標楷體" w:cs="Times New Roman" w:hint="eastAsia"/>
          <w:b/>
          <w:sz w:val="28"/>
        </w:rPr>
        <w:t>高</w:t>
      </w:r>
      <w:r w:rsidRPr="0005341B">
        <w:rPr>
          <w:rFonts w:ascii="標楷體" w:eastAsia="標楷體" w:hAnsi="標楷體" w:cs="Times New Roman" w:hint="eastAsia"/>
          <w:b/>
          <w:sz w:val="28"/>
        </w:rPr>
        <w:t>年級</w:t>
      </w:r>
    </w:p>
    <w:p w14:paraId="17A4FB92" w14:textId="77777777"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目的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打造從零開始的學習環境，先培養用運算思維解決問題的思維模式，讓運算思維的思考技巧成為學生解決問題的基本能力與素養，本活動邀請學生的家長一同參與這個學習的過程，並了解該如何培養孩子建構運算思維。</w:t>
      </w:r>
    </w:p>
    <w:p w14:paraId="2F53BC2C" w14:textId="1367D46B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時間</w:t>
      </w:r>
      <w:r w:rsidR="00C67125" w:rsidRPr="00006FDB">
        <w:rPr>
          <w:rFonts w:ascii="標楷體" w:eastAsia="標楷體" w:hAnsi="標楷體" w:cs="Times New Roman" w:hint="eastAsia"/>
          <w:sz w:val="28"/>
        </w:rPr>
        <w:t>：</w:t>
      </w:r>
      <w:r w:rsidRPr="008349A6">
        <w:rPr>
          <w:rFonts w:ascii="標楷體" w:eastAsia="標楷體" w:hAnsi="標楷體" w:cs="Times New Roman"/>
          <w:color w:val="FF0000"/>
          <w:sz w:val="28"/>
        </w:rPr>
        <w:t>109年08月2</w:t>
      </w:r>
      <w:r w:rsidR="008349A6" w:rsidRPr="008349A6">
        <w:rPr>
          <w:rFonts w:ascii="標楷體" w:eastAsia="標楷體" w:hAnsi="標楷體" w:cs="Times New Roman" w:hint="eastAsia"/>
          <w:color w:val="FF0000"/>
          <w:sz w:val="28"/>
        </w:rPr>
        <w:t>9</w:t>
      </w:r>
      <w:r w:rsidRPr="008349A6">
        <w:rPr>
          <w:rFonts w:ascii="標楷體" w:eastAsia="標楷體" w:hAnsi="標楷體" w:cs="Times New Roman"/>
          <w:color w:val="FF0000"/>
          <w:sz w:val="28"/>
        </w:rPr>
        <w:t>日</w:t>
      </w:r>
      <w:r w:rsidRPr="00C67125">
        <w:rPr>
          <w:rFonts w:ascii="標楷體" w:eastAsia="標楷體" w:hAnsi="標楷體" w:cs="Times New Roman"/>
          <w:sz w:val="28"/>
        </w:rPr>
        <w:t>（六）14:00～17:00。</w:t>
      </w:r>
    </w:p>
    <w:p w14:paraId="3A66BD4D" w14:textId="77777777"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地點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健行科技大學工管系 (桃園市中壢區健行路229號)</w:t>
      </w:r>
    </w:p>
    <w:p w14:paraId="1278FA3C" w14:textId="77777777" w:rsidR="007953A0" w:rsidRDefault="00E37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參加對象：桃園市5~6年級國小學生及陪同家長</w:t>
      </w:r>
    </w:p>
    <w:p w14:paraId="4624794F" w14:textId="77777777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活動人數︰30組親子民眾(每組1位學生+1位家長)</w:t>
      </w:r>
    </w:p>
    <w:p w14:paraId="004E974E" w14:textId="77777777" w:rsidR="007953A0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費用：免費</w:t>
      </w:r>
      <w:r w:rsidR="00E37835" w:rsidRPr="00C67125">
        <w:rPr>
          <w:rFonts w:ascii="標楷體" w:eastAsia="標楷體" w:hAnsi="標楷體" w:cs="Times New Roman"/>
          <w:sz w:val="28"/>
        </w:rPr>
        <w:t>，上課提供教材教具。</w:t>
      </w:r>
    </w:p>
    <w:p w14:paraId="620F4960" w14:textId="77777777" w:rsidR="00C67125" w:rsidRPr="00DE77C3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 w:hint="eastAsia"/>
          <w:sz w:val="28"/>
        </w:rPr>
        <w:t>報名方式：</w:t>
      </w:r>
    </w:p>
    <w:p w14:paraId="7F7ED0FF" w14:textId="77777777"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&lt;1&gt;</w:t>
      </w: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計畫網站報名</w:t>
      </w:r>
      <w:hyperlink r:id="rId7">
        <w:r w:rsidRPr="00DE77C3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https://programmy.city/</w:t>
        </w:r>
      </w:hyperlink>
    </w:p>
    <w:p w14:paraId="3F24CF28" w14:textId="77777777" w:rsidR="00C67125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&lt;2&gt;Email報名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ab/>
      </w:r>
      <w:hyperlink r:id="rId8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service@chi-gi.com</w:t>
        </w:r>
      </w:hyperlink>
      <w:r w:rsidRPr="00DE77C3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</w:p>
    <w:p w14:paraId="022C0993" w14:textId="77777777"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(請提供報名梯次/家長姓名/家長手機/學生姓名/學生就讀學校/學生年級)</w:t>
      </w:r>
    </w:p>
    <w:p w14:paraId="6E781049" w14:textId="77777777" w:rsidR="007953A0" w:rsidRPr="00C67125" w:rsidRDefault="00E37835" w:rsidP="00645159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如報名人數未超過預計招收人數，以全數錄取為原則。</w:t>
      </w:r>
    </w:p>
    <w:p w14:paraId="0F15B018" w14:textId="77777777" w:rsidR="007953A0" w:rsidRPr="00DE77C3" w:rsidRDefault="00E37835" w:rsidP="00B41C33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709" w:left="2164" w:hangingChars="165" w:hanging="4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如報名人數超出時，依報名先後順序錄取。因場地空間及教具數量有限，一位學生僅限一位家長陪同參與。</w:t>
      </w:r>
    </w:p>
    <w:p w14:paraId="4E113E97" w14:textId="77777777" w:rsidR="007953A0" w:rsidRPr="00DE77C3" w:rsidRDefault="00E37835" w:rsidP="00C67125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錄取名單將於截止報名次日中午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>12</w:t>
      </w: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時前公告於計畫網站。</w:t>
      </w:r>
    </w:p>
    <w:p w14:paraId="069B17B4" w14:textId="71841923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 w:hint="eastAsia"/>
          <w:sz w:val="28"/>
        </w:rPr>
        <w:t>報</w:t>
      </w:r>
      <w:r w:rsidRPr="00C67125">
        <w:rPr>
          <w:rFonts w:ascii="標楷體" w:eastAsia="標楷體" w:hAnsi="標楷體" w:cs="Times New Roman"/>
          <w:sz w:val="28"/>
        </w:rPr>
        <w:t>名時間：即日起到</w:t>
      </w:r>
      <w:r w:rsidRPr="008349A6">
        <w:rPr>
          <w:rFonts w:ascii="標楷體" w:eastAsia="標楷體" w:hAnsi="標楷體" w:cs="Times New Roman"/>
          <w:color w:val="FF0000"/>
          <w:sz w:val="28"/>
        </w:rPr>
        <w:t>109年08月</w:t>
      </w:r>
      <w:r w:rsidR="008349A6" w:rsidRPr="008349A6">
        <w:rPr>
          <w:rFonts w:ascii="標楷體" w:eastAsia="標楷體" w:hAnsi="標楷體" w:cs="Times New Roman"/>
          <w:color w:val="FF0000"/>
          <w:sz w:val="28"/>
        </w:rPr>
        <w:t>26</w:t>
      </w:r>
      <w:r w:rsidRPr="008349A6">
        <w:rPr>
          <w:rFonts w:ascii="標楷體" w:eastAsia="標楷體" w:hAnsi="標楷體" w:cs="Times New Roman"/>
          <w:color w:val="FF0000"/>
          <w:sz w:val="28"/>
        </w:rPr>
        <w:t>日</w:t>
      </w:r>
      <w:r w:rsidRPr="00C67125">
        <w:rPr>
          <w:rFonts w:ascii="標楷體" w:eastAsia="標楷體" w:hAnsi="標楷體" w:cs="Times New Roman"/>
          <w:sz w:val="28"/>
        </w:rPr>
        <w:t>18:00截止，或報名額滿為止。</w:t>
      </w:r>
    </w:p>
    <w:p w14:paraId="06E8F6A3" w14:textId="77777777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課程內容：</w:t>
      </w:r>
    </w:p>
    <w:tbl>
      <w:tblPr>
        <w:tblStyle w:val="a5"/>
        <w:tblW w:w="8159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2"/>
        <w:gridCol w:w="3094"/>
        <w:gridCol w:w="1949"/>
      </w:tblGrid>
      <w:tr w:rsidR="007953A0" w14:paraId="0FE8E8DE" w14:textId="77777777" w:rsidTr="00931376">
        <w:trPr>
          <w:trHeight w:val="454"/>
        </w:trPr>
        <w:tc>
          <w:tcPr>
            <w:tcW w:w="1134" w:type="dxa"/>
            <w:shd w:val="clear" w:color="auto" w:fill="F2F2F2"/>
            <w:vAlign w:val="center"/>
          </w:tcPr>
          <w:p w14:paraId="324A7F11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時間</w:t>
            </w:r>
          </w:p>
        </w:tc>
        <w:tc>
          <w:tcPr>
            <w:tcW w:w="1982" w:type="dxa"/>
            <w:shd w:val="clear" w:color="auto" w:fill="F2F2F2"/>
            <w:vAlign w:val="center"/>
          </w:tcPr>
          <w:p w14:paraId="6EF97D53" w14:textId="77777777" w:rsidR="007953A0" w:rsidRPr="00C67125" w:rsidRDefault="00E37835" w:rsidP="00931376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活動主題</w:t>
            </w:r>
          </w:p>
        </w:tc>
        <w:tc>
          <w:tcPr>
            <w:tcW w:w="3094" w:type="dxa"/>
            <w:shd w:val="clear" w:color="auto" w:fill="F2F2F2"/>
            <w:vAlign w:val="center"/>
          </w:tcPr>
          <w:p w14:paraId="7449C44C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活動內容</w:t>
            </w:r>
          </w:p>
        </w:tc>
        <w:tc>
          <w:tcPr>
            <w:tcW w:w="1949" w:type="dxa"/>
            <w:shd w:val="clear" w:color="auto" w:fill="F2F2F2"/>
            <w:vAlign w:val="center"/>
          </w:tcPr>
          <w:p w14:paraId="4CFC8E38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主講者</w:t>
            </w:r>
          </w:p>
        </w:tc>
      </w:tr>
      <w:tr w:rsidR="007953A0" w14:paraId="0E7F691B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753A3D0D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14:00</w:t>
            </w:r>
          </w:p>
          <w:p w14:paraId="56450299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3081908F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</w:tc>
        <w:tc>
          <w:tcPr>
            <w:tcW w:w="1982" w:type="dxa"/>
            <w:vMerge w:val="restart"/>
            <w:vAlign w:val="center"/>
          </w:tcPr>
          <w:p w14:paraId="759383C8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</w:t>
            </w:r>
          </w:p>
          <w:p w14:paraId="37337496" w14:textId="77777777" w:rsidR="007953A0" w:rsidRPr="00DE77C3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動動腦</w:t>
            </w:r>
          </w:p>
        </w:tc>
        <w:tc>
          <w:tcPr>
            <w:tcW w:w="3094" w:type="dxa"/>
            <w:vAlign w:val="center"/>
          </w:tcPr>
          <w:p w14:paraId="4C0C6BBE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14:paraId="138E3C48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瞭解運算思維四大核心</w:t>
            </w:r>
          </w:p>
        </w:tc>
        <w:tc>
          <w:tcPr>
            <w:tcW w:w="1949" w:type="dxa"/>
            <w:vAlign w:val="center"/>
          </w:tcPr>
          <w:p w14:paraId="52AB4AFB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計畫主持人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＆</w:t>
            </w:r>
          </w:p>
          <w:p w14:paraId="10685B33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</w:tc>
      </w:tr>
      <w:tr w:rsidR="007953A0" w14:paraId="443EBD0C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48EFDF6A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  <w:p w14:paraId="355ABE99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754ECC4B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15:20</w:t>
            </w:r>
          </w:p>
        </w:tc>
        <w:tc>
          <w:tcPr>
            <w:tcW w:w="1982" w:type="dxa"/>
            <w:vMerge/>
            <w:vAlign w:val="center"/>
          </w:tcPr>
          <w:p w14:paraId="6B005BD8" w14:textId="77777777" w:rsidR="007953A0" w:rsidRPr="00C67125" w:rsidRDefault="007953A0" w:rsidP="00C6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094" w:type="dxa"/>
            <w:vAlign w:val="center"/>
          </w:tcPr>
          <w:p w14:paraId="07D05E64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認識運算思維(二)</w:t>
            </w:r>
          </w:p>
          <w:p w14:paraId="5FC1CB9D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運算思維小遊戲練習</w:t>
            </w:r>
          </w:p>
        </w:tc>
        <w:tc>
          <w:tcPr>
            <w:tcW w:w="1949" w:type="dxa"/>
            <w:vAlign w:val="center"/>
          </w:tcPr>
          <w:p w14:paraId="28AD2319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1528407D" w14:textId="77777777" w:rsidR="007953A0" w:rsidRPr="00C67125" w:rsidRDefault="007156EF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游</w:t>
            </w:r>
            <w:r w:rsidR="00E37835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宛儒老師</w:t>
            </w:r>
          </w:p>
        </w:tc>
      </w:tr>
      <w:tr w:rsidR="00DE77C3" w14:paraId="0682A172" w14:textId="77777777" w:rsidTr="0074377E">
        <w:tc>
          <w:tcPr>
            <w:tcW w:w="8159" w:type="dxa"/>
            <w:gridSpan w:val="4"/>
            <w:vAlign w:val="center"/>
          </w:tcPr>
          <w:p w14:paraId="35E753B2" w14:textId="77777777" w:rsidR="00DE77C3" w:rsidRPr="00C67125" w:rsidRDefault="00DE77C3" w:rsidP="00DE77C3">
            <w:pP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中場休息(茶點)</w:t>
            </w:r>
          </w:p>
        </w:tc>
      </w:tr>
      <w:tr w:rsidR="007953A0" w14:paraId="57E4E8E0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5C78345B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15:40</w:t>
            </w:r>
          </w:p>
          <w:p w14:paraId="0A7D6BC4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089BF67A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</w:tc>
        <w:tc>
          <w:tcPr>
            <w:tcW w:w="1982" w:type="dxa"/>
            <w:vAlign w:val="center"/>
          </w:tcPr>
          <w:p w14:paraId="624B699B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手腦並用</w:t>
            </w:r>
          </w:p>
          <w:p w14:paraId="021F3D7F" w14:textId="77777777"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我</w:t>
            </w:r>
            <w:r w:rsidR="007156EF"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最</w:t>
            </w: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棒</w:t>
            </w:r>
          </w:p>
        </w:tc>
        <w:tc>
          <w:tcPr>
            <w:tcW w:w="3094" w:type="dxa"/>
            <w:vAlign w:val="center"/>
          </w:tcPr>
          <w:p w14:paraId="0386F0FB" w14:textId="77777777"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14:paraId="6AD7775E" w14:textId="77777777"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初體驗</w:t>
            </w:r>
          </w:p>
        </w:tc>
        <w:tc>
          <w:tcPr>
            <w:tcW w:w="1949" w:type="dxa"/>
            <w:vAlign w:val="center"/>
          </w:tcPr>
          <w:p w14:paraId="670B4C18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3773287C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  <w:tr w:rsidR="007953A0" w14:paraId="65D37D30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03C6AC53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  <w:p w14:paraId="77CDA28C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26E1D01E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17:00</w:t>
            </w:r>
          </w:p>
        </w:tc>
        <w:tc>
          <w:tcPr>
            <w:tcW w:w="1982" w:type="dxa"/>
            <w:vAlign w:val="center"/>
          </w:tcPr>
          <w:p w14:paraId="3FF9E118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團隊合作</w:t>
            </w:r>
          </w:p>
          <w:p w14:paraId="703D3985" w14:textId="77777777"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得第一</w:t>
            </w:r>
          </w:p>
        </w:tc>
        <w:tc>
          <w:tcPr>
            <w:tcW w:w="3094" w:type="dxa"/>
            <w:vAlign w:val="center"/>
          </w:tcPr>
          <w:p w14:paraId="77D4A16B" w14:textId="77777777"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實作運算思維(二)</w:t>
            </w:r>
          </w:p>
          <w:p w14:paraId="33417AAF" w14:textId="77777777"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大挑戰</w:t>
            </w:r>
          </w:p>
        </w:tc>
        <w:tc>
          <w:tcPr>
            <w:tcW w:w="1949" w:type="dxa"/>
            <w:vAlign w:val="center"/>
          </w:tcPr>
          <w:p w14:paraId="720C6C4E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61A3D948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</w:tbl>
    <w:p w14:paraId="7D769910" w14:textId="77777777" w:rsid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sz w:val="28"/>
          <w:szCs w:val="28"/>
        </w:rPr>
      </w:pPr>
    </w:p>
    <w:p w14:paraId="49DAF9F7" w14:textId="77777777" w:rsidR="00931376" w:rsidRP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8159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48"/>
      </w:tblGrid>
      <w:tr w:rsidR="007953A0" w14:paraId="523AAC6A" w14:textId="77777777" w:rsidTr="00DE77C3">
        <w:tc>
          <w:tcPr>
            <w:tcW w:w="8159" w:type="dxa"/>
            <w:gridSpan w:val="2"/>
          </w:tcPr>
          <w:p w14:paraId="70B45C02" w14:textId="77777777" w:rsidR="007953A0" w:rsidRDefault="00DE77C3" w:rsidP="0043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3C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lastRenderedPageBreak/>
              <w:t>本場次</w:t>
            </w:r>
            <w:r w:rsidR="00E37835" w:rsidRPr="004313C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使用教具</w:t>
            </w:r>
          </w:p>
        </w:tc>
      </w:tr>
      <w:tr w:rsidR="007953A0" w14:paraId="3F2E7663" w14:textId="77777777" w:rsidTr="00DE77C3">
        <w:tc>
          <w:tcPr>
            <w:tcW w:w="4111" w:type="dxa"/>
            <w:vAlign w:val="center"/>
          </w:tcPr>
          <w:p w14:paraId="2FF549BB" w14:textId="77777777"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 wp14:anchorId="10D4DDBB" wp14:editId="514B0D20">
                  <wp:extent cx="17843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</w:tcPr>
          <w:p w14:paraId="701A61FF" w14:textId="77777777"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 wp14:anchorId="47435553" wp14:editId="7D2D1CAD">
                  <wp:extent cx="1579017" cy="152848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17" cy="1528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3A0" w14:paraId="02992BD7" w14:textId="77777777" w:rsidTr="00DE77C3">
        <w:tc>
          <w:tcPr>
            <w:tcW w:w="8159" w:type="dxa"/>
            <w:gridSpan w:val="2"/>
          </w:tcPr>
          <w:p w14:paraId="74808C74" w14:textId="77777777" w:rsidR="007953A0" w:rsidRPr="00DE77C3" w:rsidRDefault="00E37835" w:rsidP="00DE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運算思維機器人：程小奔</w:t>
            </w:r>
            <w:r w:rsidR="0081144F"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(Codey Rocky)</w:t>
            </w:r>
          </w:p>
        </w:tc>
      </w:tr>
    </w:tbl>
    <w:p w14:paraId="49338795" w14:textId="77777777" w:rsidR="007953A0" w:rsidRPr="00DE77C3" w:rsidRDefault="00E37835" w:rsidP="0071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1684" w:hanging="83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主辦單位聲明事項：</w:t>
      </w:r>
    </w:p>
    <w:p w14:paraId="58E54CFA" w14:textId="77777777" w:rsidR="007953A0" w:rsidRPr="003E443B" w:rsidRDefault="00E37835" w:rsidP="00DE7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標楷體" w:eastAsia="標楷體" w:hAnsi="標楷體" w:cs="Times New Roman"/>
          <w:color w:val="000000"/>
          <w:spacing w:val="12"/>
          <w:sz w:val="28"/>
          <w:szCs w:val="28"/>
        </w:rPr>
      </w:pPr>
      <w:r w:rsidRPr="003E443B">
        <w:rPr>
          <w:rFonts w:ascii="標楷體" w:eastAsia="標楷體" w:hAnsi="標楷體" w:cs="Times New Roman"/>
          <w:color w:val="000000"/>
          <w:spacing w:val="12"/>
          <w:sz w:val="28"/>
          <w:szCs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6FC6E83C" w14:textId="77777777"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指導單位︰</w:t>
      </w:r>
      <w:r w:rsidRPr="00006FDB">
        <w:rPr>
          <w:rFonts w:ascii="標楷體" w:eastAsia="標楷體" w:hAnsi="標楷體" w:cs="Times New Roman" w:hint="eastAsia"/>
          <w:sz w:val="28"/>
        </w:rPr>
        <w:t>桃園市政府、桃園市議會</w:t>
      </w:r>
    </w:p>
    <w:p w14:paraId="3CC848B2" w14:textId="77777777" w:rsidR="007156EF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主辦單位︰</w:t>
      </w:r>
      <w:r w:rsidRPr="00006FDB">
        <w:rPr>
          <w:rFonts w:ascii="標楷體" w:eastAsia="標楷體" w:hAnsi="標楷體" w:cs="Times New Roman" w:hint="eastAsia"/>
          <w:sz w:val="28"/>
        </w:rPr>
        <w:t>桃園市政府資訊科技局</w:t>
      </w:r>
    </w:p>
    <w:p w14:paraId="6A99BB17" w14:textId="77777777" w:rsidR="007156EF" w:rsidRPr="007156EF" w:rsidRDefault="00E37835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709" w:hanging="709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協辦單位︰</w:t>
      </w:r>
      <w:bookmarkStart w:id="2" w:name="_Hlk30175041"/>
      <w:r w:rsidR="007156EF" w:rsidRPr="007156EF">
        <w:rPr>
          <w:rFonts w:ascii="Times New Roman" w:eastAsia="標楷體" w:hAnsi="標楷體" w:cs="Times New Roman" w:hint="eastAsia"/>
          <w:spacing w:val="12"/>
          <w:sz w:val="28"/>
        </w:rPr>
        <w:t>國立中央大學、國立台北科技大學附屬桃園農工高級</w:t>
      </w:r>
    </w:p>
    <w:p w14:paraId="26AB46CF" w14:textId="77777777"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中學、健行科技大學、</w:t>
      </w:r>
      <w:r w:rsidRPr="00A17C82">
        <w:rPr>
          <w:rFonts w:ascii="標楷體" w:eastAsia="標楷體" w:hAnsi="標楷體" w:cs="Times New Roman" w:hint="eastAsia"/>
          <w:spacing w:val="12"/>
          <w:sz w:val="28"/>
        </w:rPr>
        <w:t>龍華科技大學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、山豐國小、長</w:t>
      </w:r>
    </w:p>
    <w:p w14:paraId="13C84ACB" w14:textId="77777777"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興國小、義興國小、</w:t>
      </w:r>
      <w:r>
        <w:rPr>
          <w:rFonts w:ascii="Times New Roman" w:eastAsia="標楷體" w:hAnsi="標楷體" w:cs="Times New Roman" w:hint="eastAsia"/>
          <w:spacing w:val="12"/>
          <w:sz w:val="28"/>
        </w:rPr>
        <w:t>中山國小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、財團法人資訊工業策</w:t>
      </w:r>
    </w:p>
    <w:p w14:paraId="05EA0E30" w14:textId="77777777" w:rsidR="007953A0" w:rsidRPr="00DE77C3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進會。</w:t>
      </w:r>
      <w:bookmarkEnd w:id="2"/>
    </w:p>
    <w:p w14:paraId="7F2F0301" w14:textId="77777777"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執行單位</w:t>
      </w:r>
      <w:r w:rsidRPr="00006FDB">
        <w:rPr>
          <w:rFonts w:ascii="標楷體" w:eastAsia="標楷體" w:hAnsi="標楷體" w:cs="Times New Roman"/>
          <w:b/>
          <w:sz w:val="32"/>
        </w:rPr>
        <w:t>︰</w:t>
      </w:r>
      <w:r w:rsidRPr="00006FDB">
        <w:rPr>
          <w:rFonts w:ascii="標楷體" w:eastAsia="標楷體" w:hAnsi="標楷體" w:cs="Times New Roman" w:hint="eastAsia"/>
          <w:sz w:val="28"/>
        </w:rPr>
        <w:t>勁園國際股份有限公司</w:t>
      </w:r>
      <w:r w:rsidRPr="00006FDB">
        <w:rPr>
          <w:rFonts w:ascii="標楷體" w:eastAsia="標楷體" w:hAnsi="標楷體" w:cs="Times New Roman"/>
          <w:sz w:val="28"/>
        </w:rPr>
        <w:t>、</w:t>
      </w:r>
      <w:r w:rsidRPr="00006FDB">
        <w:rPr>
          <w:rFonts w:ascii="標楷體" w:eastAsia="標楷體" w:hAnsi="標楷體" w:cs="Times New Roman" w:hint="eastAsia"/>
          <w:sz w:val="28"/>
        </w:rPr>
        <w:t>騏驥坊創客教育</w:t>
      </w:r>
    </w:p>
    <w:p w14:paraId="499326B6" w14:textId="77777777" w:rsidR="007953A0" w:rsidRPr="00DE77C3" w:rsidRDefault="00715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2D40FCF1" w14:textId="77777777" w:rsidR="007953A0" w:rsidRPr="00DE77C3" w:rsidRDefault="007156EF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本計畫辦公室</w:t>
      </w:r>
      <w:r w:rsidRPr="00006FDB">
        <w:rPr>
          <w:rFonts w:ascii="標楷體" w:eastAsia="標楷體" w:hAnsi="標楷體" w:cs="Times New Roman"/>
          <w:sz w:val="28"/>
        </w:rPr>
        <w:t xml:space="preserve">  </w:t>
      </w:r>
      <w:r w:rsidRPr="00006FDB">
        <w:rPr>
          <w:rFonts w:ascii="標楷體" w:eastAsia="標楷體" w:hAnsi="標楷體" w:cs="Times New Roman" w:hint="eastAsia"/>
          <w:sz w:val="28"/>
        </w:rPr>
        <w:t>卓訓維組長</w:t>
      </w:r>
    </w:p>
    <w:p w14:paraId="313487D0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專線：03-4917436</w:t>
      </w:r>
    </w:p>
    <w:p w14:paraId="474AFD5F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信箱︰</w:t>
      </w:r>
      <w:hyperlink r:id="rId11">
        <w:r w:rsidRPr="00DE77C3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service@chi-gi.com</w:t>
        </w:r>
      </w:hyperlink>
    </w:p>
    <w:p w14:paraId="22E6F1F1" w14:textId="77777777" w:rsidR="007953A0" w:rsidRPr="00DE77C3" w:rsidRDefault="00E37835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桃園市政府資訊科技局  林以文先生</w:t>
      </w:r>
    </w:p>
    <w:p w14:paraId="10DC6885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電話：03-3322101#6964</w:t>
      </w:r>
    </w:p>
    <w:p w14:paraId="72A2721B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信箱︰</w:t>
      </w:r>
      <w:hyperlink r:id="rId12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10048316@mail.tycg.gov.tw</w:t>
        </w:r>
      </w:hyperlink>
    </w:p>
    <w:p w14:paraId="5D007410" w14:textId="77777777" w:rsidR="007953A0" w:rsidRPr="00DE77C3" w:rsidRDefault="00E37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DE77C3">
        <w:rPr>
          <w:rFonts w:ascii="標楷體" w:eastAsia="標楷體" w:hAnsi="標楷體" w:cs="Times New Roman"/>
          <w:b/>
          <w:color w:val="000000"/>
          <w:sz w:val="32"/>
          <w:szCs w:val="32"/>
        </w:rPr>
        <w:t>交通方式</w:t>
      </w:r>
    </w:p>
    <w:p w14:paraId="75716632" w14:textId="77777777" w:rsidR="007953A0" w:rsidRPr="00DE77C3" w:rsidRDefault="00E37835" w:rsidP="007156EF">
      <w:pPr>
        <w:spacing w:beforeLines="50" w:before="120" w:line="360" w:lineRule="auto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77C3">
        <w:rPr>
          <w:rFonts w:ascii="標楷體" w:eastAsia="標楷體" w:hAnsi="標楷體" w:cs="Times New Roman"/>
          <w:sz w:val="28"/>
          <w:szCs w:val="28"/>
        </w:rPr>
        <w:t xml:space="preserve"> 健行科技大學 (地址：桃園市中壢區健行路229號)</w:t>
      </w:r>
    </w:p>
    <w:p w14:paraId="1A6A8AF2" w14:textId="77777777"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標楷體" w:eastAsia="標楷體" w:hAnsi="標楷體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搭乘公車：</w:t>
      </w:r>
    </w:p>
    <w:p w14:paraId="04612648" w14:textId="77777777"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桃園客運：桃園客運中壢市區公車「112路」、「115路」及「中壢-關路缺-大溪線」、「員樹林-龍潭-石門水庫線」、「龍岡-中壢線」、「大溪-林班口（巴陵）線」、「九龍村-龍潭線」等線，於「健行科技大學站」下車。</w:t>
      </w:r>
    </w:p>
    <w:p w14:paraId="1E064CC2" w14:textId="77777777"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中壢客運：中壢客運市區公車「3路（中壢-忠貞）」線於「健行科技大學站」下車。</w:t>
      </w:r>
    </w:p>
    <w:p w14:paraId="72BB7595" w14:textId="77777777"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Times New Roman" w:eastAsia="Times New Roman" w:hAnsi="Times New Roman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健行科技大學交通位置圖：</w:t>
      </w:r>
    </w:p>
    <w:p w14:paraId="1C9ABD6E" w14:textId="77777777"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 wp14:anchorId="46B21CA5" wp14:editId="3A01D343">
            <wp:extent cx="5830420" cy="3889579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2285" t="20596" r="116"/>
                    <a:stretch>
                      <a:fillRect/>
                    </a:stretch>
                  </pic:blipFill>
                  <pic:spPr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761F8CD" w14:textId="77777777"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 wp14:anchorId="73128BB3" wp14:editId="2986547B">
            <wp:extent cx="5827696" cy="3557355"/>
            <wp:effectExtent l="9525" t="9525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l="24892" t="47658" r="23954" b="14258"/>
                    <a:stretch>
                      <a:fillRect/>
                    </a:stretch>
                  </pic:blipFill>
                  <pic:spPr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492DA7F" w14:textId="77777777" w:rsidR="007953A0" w:rsidRPr="00DE77C3" w:rsidRDefault="00E37835" w:rsidP="007156EF">
      <w:pPr>
        <w:pStyle w:val="a7"/>
        <w:numPr>
          <w:ilvl w:val="0"/>
          <w:numId w:val="6"/>
        </w:numPr>
        <w:spacing w:before="120" w:line="360" w:lineRule="auto"/>
        <w:ind w:leftChars="0" w:left="851" w:hanging="567"/>
        <w:rPr>
          <w:rFonts w:ascii="Times New Roman" w:eastAsia="Times New Roman" w:hAnsi="Times New Roman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民生設計學院設有地下汽車收費停車場，入口位於中壢區衡陽街95號。機車不開放入校，請停在大樓附近機車停車格或停車場。</w:t>
      </w:r>
    </w:p>
    <w:sectPr w:rsidR="007953A0" w:rsidRPr="00DE77C3">
      <w:footerReference w:type="default" r:id="rId15"/>
      <w:pgSz w:w="11906" w:h="16838"/>
      <w:pgMar w:top="1191" w:right="1304" w:bottom="1191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6AEB9" w14:textId="77777777" w:rsidR="00FB6C5E" w:rsidRDefault="00FB6C5E">
      <w:r>
        <w:separator/>
      </w:r>
    </w:p>
  </w:endnote>
  <w:endnote w:type="continuationSeparator" w:id="0">
    <w:p w14:paraId="3F346F30" w14:textId="77777777" w:rsidR="00FB6C5E" w:rsidRDefault="00FB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10E48" w14:textId="77777777" w:rsidR="007953A0" w:rsidRDefault="00E378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4D79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17DC682" w14:textId="77777777" w:rsidR="007953A0" w:rsidRDefault="007953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65E15" w14:textId="77777777" w:rsidR="00FB6C5E" w:rsidRDefault="00FB6C5E">
      <w:r>
        <w:separator/>
      </w:r>
    </w:p>
  </w:footnote>
  <w:footnote w:type="continuationSeparator" w:id="0">
    <w:p w14:paraId="4098C0BD" w14:textId="77777777" w:rsidR="00FB6C5E" w:rsidRDefault="00FB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18AE"/>
    <w:multiLevelType w:val="multilevel"/>
    <w:tmpl w:val="B01CC978"/>
    <w:lvl w:ilvl="0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decim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decim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BBF143F"/>
    <w:multiLevelType w:val="hybridMultilevel"/>
    <w:tmpl w:val="D8EA3BD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 w15:restartNumberingAfterBreak="0">
    <w:nsid w:val="35025C33"/>
    <w:multiLevelType w:val="hybridMultilevel"/>
    <w:tmpl w:val="CB262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A04C0"/>
    <w:multiLevelType w:val="hybridMultilevel"/>
    <w:tmpl w:val="C3A4FE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170EE2"/>
    <w:multiLevelType w:val="hybridMultilevel"/>
    <w:tmpl w:val="954CE932"/>
    <w:lvl w:ilvl="0" w:tplc="04090001">
      <w:start w:val="1"/>
      <w:numFmt w:val="bullet"/>
      <w:lvlText w:val=""/>
      <w:lvlJc w:val="left"/>
      <w:pPr>
        <w:ind w:left="2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0" w:hanging="480"/>
      </w:pPr>
      <w:rPr>
        <w:rFonts w:ascii="Wingdings" w:hAnsi="Wingdings" w:hint="default"/>
      </w:rPr>
    </w:lvl>
  </w:abstractNum>
  <w:abstractNum w:abstractNumId="7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98324C6"/>
    <w:multiLevelType w:val="multilevel"/>
    <w:tmpl w:val="8DBE40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5F147F"/>
    <w:multiLevelType w:val="hybridMultilevel"/>
    <w:tmpl w:val="E9DC390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0"/>
    <w:rsid w:val="003D2445"/>
    <w:rsid w:val="003E443B"/>
    <w:rsid w:val="004313C9"/>
    <w:rsid w:val="00645159"/>
    <w:rsid w:val="007156EF"/>
    <w:rsid w:val="00764D79"/>
    <w:rsid w:val="007953A0"/>
    <w:rsid w:val="0081144F"/>
    <w:rsid w:val="008349A6"/>
    <w:rsid w:val="00854EB9"/>
    <w:rsid w:val="00931376"/>
    <w:rsid w:val="0098336A"/>
    <w:rsid w:val="00A06004"/>
    <w:rsid w:val="00A96ABF"/>
    <w:rsid w:val="00B41C33"/>
    <w:rsid w:val="00C67125"/>
    <w:rsid w:val="00DE77C3"/>
    <w:rsid w:val="00E37835"/>
    <w:rsid w:val="00F735D1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3F82"/>
  <w15:docId w15:val="{DC5170E2-A8A1-4238-BCCF-1AE918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aliases w:val="卑南壹,lp1,FooterText,numbered,Paragraphe de liste1,(二)"/>
    <w:basedOn w:val="a"/>
    <w:link w:val="a8"/>
    <w:uiPriority w:val="34"/>
    <w:qFormat/>
    <w:rsid w:val="00C6712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aliases w:val="卑南壹 字元,lp1 字元,FooterText 字元,numbered 字元,Paragraphe de liste1 字元,(二) 字元"/>
    <w:link w:val="a7"/>
    <w:uiPriority w:val="34"/>
    <w:locked/>
    <w:rsid w:val="00C67125"/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programmy.city/" TargetMode="External"/><Relationship Id="rId12" Type="http://schemas.openxmlformats.org/officeDocument/2006/relationships/hyperlink" Target="mailto:10048316@mail.tycg.gov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林以文</dc:creator>
  <cp:lastModifiedBy>培堯 洪</cp:lastModifiedBy>
  <cp:revision>2</cp:revision>
  <dcterms:created xsi:type="dcterms:W3CDTF">2020-08-21T07:10:00Z</dcterms:created>
  <dcterms:modified xsi:type="dcterms:W3CDTF">2020-08-21T07:10:00Z</dcterms:modified>
</cp:coreProperties>
</file>